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0F50" w:rsidRDefault="00270F50">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5"/>
        <w:gridCol w:w="1702"/>
        <w:gridCol w:w="33"/>
        <w:gridCol w:w="1668"/>
        <w:gridCol w:w="71"/>
        <w:gridCol w:w="1772"/>
        <w:gridCol w:w="30"/>
        <w:gridCol w:w="1671"/>
        <w:gridCol w:w="73"/>
        <w:gridCol w:w="1746"/>
        <w:gridCol w:w="24"/>
        <w:gridCol w:w="1701"/>
        <w:gridCol w:w="2835"/>
      </w:tblGrid>
      <w:tr w:rsidR="00270F50" w:rsidTr="001F0479">
        <w:tc>
          <w:tcPr>
            <w:tcW w:w="1695" w:type="dxa"/>
          </w:tcPr>
          <w:p w:rsidR="00270F50" w:rsidRDefault="00270F50"/>
        </w:tc>
        <w:tc>
          <w:tcPr>
            <w:tcW w:w="1702" w:type="dxa"/>
          </w:tcPr>
          <w:p w:rsidR="00270F50" w:rsidRDefault="00235C9A">
            <w:r>
              <w:t>Term 1</w:t>
            </w:r>
          </w:p>
        </w:tc>
        <w:tc>
          <w:tcPr>
            <w:tcW w:w="1701" w:type="dxa"/>
            <w:gridSpan w:val="2"/>
          </w:tcPr>
          <w:p w:rsidR="00270F50" w:rsidRDefault="00235C9A">
            <w:r>
              <w:t>Term 2</w:t>
            </w:r>
          </w:p>
        </w:tc>
        <w:tc>
          <w:tcPr>
            <w:tcW w:w="1843" w:type="dxa"/>
            <w:gridSpan w:val="2"/>
          </w:tcPr>
          <w:p w:rsidR="00270F50" w:rsidRDefault="00235C9A">
            <w:r>
              <w:t>Term 3</w:t>
            </w:r>
          </w:p>
        </w:tc>
        <w:tc>
          <w:tcPr>
            <w:tcW w:w="1701" w:type="dxa"/>
            <w:gridSpan w:val="2"/>
          </w:tcPr>
          <w:p w:rsidR="00270F50" w:rsidRDefault="00235C9A">
            <w:r>
              <w:t>Term 4</w:t>
            </w:r>
          </w:p>
        </w:tc>
        <w:tc>
          <w:tcPr>
            <w:tcW w:w="1843" w:type="dxa"/>
            <w:gridSpan w:val="3"/>
          </w:tcPr>
          <w:p w:rsidR="00270F50" w:rsidRDefault="00235C9A">
            <w:r>
              <w:t>Term 5</w:t>
            </w:r>
          </w:p>
        </w:tc>
        <w:tc>
          <w:tcPr>
            <w:tcW w:w="1701" w:type="dxa"/>
          </w:tcPr>
          <w:p w:rsidR="00270F50" w:rsidRDefault="00235C9A">
            <w:r>
              <w:t>Term 6</w:t>
            </w:r>
          </w:p>
        </w:tc>
        <w:tc>
          <w:tcPr>
            <w:tcW w:w="2835" w:type="dxa"/>
          </w:tcPr>
          <w:p w:rsidR="00270F50" w:rsidRDefault="00235C9A">
            <w:r>
              <w:t>ELG</w:t>
            </w:r>
          </w:p>
        </w:tc>
      </w:tr>
      <w:tr w:rsidR="00270F50" w:rsidTr="001F0479">
        <w:tc>
          <w:tcPr>
            <w:tcW w:w="15021" w:type="dxa"/>
            <w:gridSpan w:val="13"/>
            <w:shd w:val="clear" w:color="auto" w:fill="F4B083"/>
          </w:tcPr>
          <w:p w:rsidR="00270F50" w:rsidRDefault="00235C9A">
            <w:r>
              <w:t>Communication and Language</w:t>
            </w:r>
          </w:p>
        </w:tc>
      </w:tr>
      <w:tr w:rsidR="00270F50" w:rsidTr="001F0479">
        <w:tc>
          <w:tcPr>
            <w:tcW w:w="1695" w:type="dxa"/>
            <w:shd w:val="clear" w:color="auto" w:fill="F4B083"/>
          </w:tcPr>
          <w:p w:rsidR="00270F50" w:rsidRDefault="00235C9A">
            <w:r>
              <w:t>Listening, Attention and Understanding</w:t>
            </w:r>
          </w:p>
        </w:tc>
        <w:tc>
          <w:tcPr>
            <w:tcW w:w="1735" w:type="dxa"/>
            <w:gridSpan w:val="2"/>
            <w:shd w:val="clear" w:color="auto" w:fill="F4B083"/>
          </w:tcPr>
          <w:p w:rsidR="00270F50" w:rsidRDefault="00235C9A">
            <w:r>
              <w:t xml:space="preserve">To understand how. To listen carefully. </w:t>
            </w:r>
          </w:p>
          <w:p w:rsidR="00270F50" w:rsidRDefault="00235C9A">
            <w:r>
              <w:t xml:space="preserve">To understand why listening is important. </w:t>
            </w:r>
          </w:p>
          <w:p w:rsidR="00270F50" w:rsidRDefault="00235C9A">
            <w:r>
              <w:t>To be able. To follow directions.</w:t>
            </w:r>
          </w:p>
        </w:tc>
        <w:tc>
          <w:tcPr>
            <w:tcW w:w="1739" w:type="dxa"/>
            <w:gridSpan w:val="2"/>
            <w:shd w:val="clear" w:color="auto" w:fill="F4B083"/>
          </w:tcPr>
          <w:p w:rsidR="00270F50" w:rsidRDefault="00235C9A">
            <w:r>
              <w:t xml:space="preserve">To engage in </w:t>
            </w:r>
            <w:r w:rsidR="00966573">
              <w:t>story</w:t>
            </w:r>
            <w:r>
              <w:t xml:space="preserve"> times, joining in with repeated phrases and actions. </w:t>
            </w:r>
          </w:p>
          <w:p w:rsidR="00270F50" w:rsidRDefault="00235C9A">
            <w:r>
              <w:t xml:space="preserve">To begin. To understand how and why questions. To respond. To instructions with more than one step. </w:t>
            </w:r>
          </w:p>
        </w:tc>
        <w:tc>
          <w:tcPr>
            <w:tcW w:w="1802" w:type="dxa"/>
            <w:gridSpan w:val="2"/>
            <w:shd w:val="clear" w:color="auto" w:fill="F4B083"/>
          </w:tcPr>
          <w:p w:rsidR="00270F50" w:rsidRDefault="00235C9A">
            <w:r>
              <w:t>To ask questions. To find out more. To begin. To understand humour. To understand a range of complex sentence structures.</w:t>
            </w:r>
          </w:p>
        </w:tc>
        <w:tc>
          <w:tcPr>
            <w:tcW w:w="1744" w:type="dxa"/>
            <w:gridSpan w:val="2"/>
            <w:shd w:val="clear" w:color="auto" w:fill="F4B083"/>
          </w:tcPr>
          <w:p w:rsidR="00270F50" w:rsidRDefault="00235C9A">
            <w:r>
              <w:t xml:space="preserve">To retell a </w:t>
            </w:r>
            <w:r w:rsidR="00966573">
              <w:t>story</w:t>
            </w:r>
            <w:r>
              <w:t xml:space="preserve">. To follow a </w:t>
            </w:r>
            <w:r w:rsidR="00966573">
              <w:t>story</w:t>
            </w:r>
            <w:r>
              <w:t xml:space="preserve"> without pictures or props.</w:t>
            </w:r>
          </w:p>
        </w:tc>
        <w:tc>
          <w:tcPr>
            <w:tcW w:w="1746" w:type="dxa"/>
            <w:shd w:val="clear" w:color="auto" w:fill="F4B083"/>
          </w:tcPr>
          <w:p w:rsidR="00270F50" w:rsidRDefault="00235C9A">
            <w:r>
              <w:t>To understand questions such as who, what, where, when, why and how.</w:t>
            </w:r>
          </w:p>
        </w:tc>
        <w:tc>
          <w:tcPr>
            <w:tcW w:w="1725" w:type="dxa"/>
            <w:gridSpan w:val="2"/>
            <w:shd w:val="clear" w:color="auto" w:fill="F4B083"/>
          </w:tcPr>
          <w:p w:rsidR="00270F50" w:rsidRDefault="00235C9A">
            <w:r>
              <w:t>To have conversations with adults and peers with back and forth exchanges.</w:t>
            </w:r>
          </w:p>
        </w:tc>
        <w:tc>
          <w:tcPr>
            <w:tcW w:w="2835" w:type="dxa"/>
            <w:shd w:val="clear" w:color="auto" w:fill="F4B083"/>
          </w:tcPr>
          <w:p w:rsidR="00270F50" w:rsidRDefault="00235C9A">
            <w:r>
              <w:t>Listen attentively and respond. To what they hear with relevant questions, comments and actions when being read. To and during whole class discussions and small group interactions. Make comments about what they have heard and ask questions. To clarify their understanding. Hold conversations when engaged in back-and-forth exchanges with their teacher and peers</w:t>
            </w:r>
          </w:p>
        </w:tc>
      </w:tr>
      <w:tr w:rsidR="00270F50" w:rsidTr="001F0479">
        <w:tc>
          <w:tcPr>
            <w:tcW w:w="1695" w:type="dxa"/>
            <w:shd w:val="clear" w:color="auto" w:fill="F4B083"/>
          </w:tcPr>
          <w:p w:rsidR="00270F50" w:rsidRDefault="00235C9A">
            <w:r>
              <w:t>Speaking</w:t>
            </w:r>
          </w:p>
        </w:tc>
        <w:tc>
          <w:tcPr>
            <w:tcW w:w="1702" w:type="dxa"/>
            <w:shd w:val="clear" w:color="auto" w:fill="F4B083"/>
          </w:tcPr>
          <w:p w:rsidR="00270F50" w:rsidRDefault="00235C9A">
            <w:r>
              <w:t>To talk in front of a small group. To talk. To class teacher and other adults. To learn new vocabulary</w:t>
            </w:r>
          </w:p>
        </w:tc>
        <w:tc>
          <w:tcPr>
            <w:tcW w:w="1701" w:type="dxa"/>
            <w:gridSpan w:val="2"/>
            <w:shd w:val="clear" w:color="auto" w:fill="F4B083"/>
          </w:tcPr>
          <w:p w:rsidR="00270F50" w:rsidRDefault="00235C9A">
            <w:r>
              <w:t>To answer questions in front of the whole class. To use new vocabulary throughout the day</w:t>
            </w:r>
          </w:p>
        </w:tc>
        <w:tc>
          <w:tcPr>
            <w:tcW w:w="1843" w:type="dxa"/>
            <w:gridSpan w:val="2"/>
            <w:shd w:val="clear" w:color="auto" w:fill="F4B083"/>
          </w:tcPr>
          <w:p w:rsidR="00270F50" w:rsidRDefault="00235C9A">
            <w:r>
              <w:t>To develop the confidence. To talk. To other adults they see on a daily basis. To talk in sentences using conjunctions e.g. and, because</w:t>
            </w:r>
          </w:p>
        </w:tc>
        <w:tc>
          <w:tcPr>
            <w:tcW w:w="1701" w:type="dxa"/>
            <w:gridSpan w:val="2"/>
            <w:shd w:val="clear" w:color="auto" w:fill="F4B083"/>
          </w:tcPr>
          <w:p w:rsidR="00270F50" w:rsidRDefault="00235C9A">
            <w:r>
              <w:t>To share their work</w:t>
            </w:r>
            <w:r w:rsidR="000A61A6">
              <w:t xml:space="preserve"> t</w:t>
            </w:r>
            <w:r>
              <w:t>o the class during carpet time. To use new vocabulary in different contexts. To engage in non-fiction books</w:t>
            </w:r>
          </w:p>
        </w:tc>
        <w:tc>
          <w:tcPr>
            <w:tcW w:w="1843" w:type="dxa"/>
            <w:gridSpan w:val="3"/>
            <w:shd w:val="clear" w:color="auto" w:fill="F4B083"/>
          </w:tcPr>
          <w:p w:rsidR="00270F50" w:rsidRDefault="00235C9A">
            <w:r>
              <w:t>To link statements and stick. To a main theme. To use talk. To organise, sequence and clarify thinking, ideas, feelings and events</w:t>
            </w:r>
          </w:p>
        </w:tc>
        <w:tc>
          <w:tcPr>
            <w:tcW w:w="1701" w:type="dxa"/>
            <w:shd w:val="clear" w:color="auto" w:fill="F4B083"/>
          </w:tcPr>
          <w:p w:rsidR="00270F50" w:rsidRDefault="00235C9A">
            <w:r>
              <w:t>To talk confidently. To different adults around the school. To talk about why things happen. To talk in sentences using a range of tenses</w:t>
            </w:r>
          </w:p>
        </w:tc>
        <w:tc>
          <w:tcPr>
            <w:tcW w:w="2835" w:type="dxa"/>
            <w:shd w:val="clear" w:color="auto" w:fill="F4B083"/>
          </w:tcPr>
          <w:p w:rsidR="00270F50" w:rsidRDefault="00235C9A">
            <w:r>
              <w:t>Participate in small group, class and one-. To-one discussions, offering their own ideas, using recently introduced vocabulary</w:t>
            </w:r>
          </w:p>
          <w:p w:rsidR="00270F50" w:rsidRDefault="00235C9A">
            <w:r>
              <w:t xml:space="preserve">Offer explanations for why things might happen, making use of recently introduced vocabulary from </w:t>
            </w:r>
            <w:r w:rsidR="00966573">
              <w:t>stories</w:t>
            </w:r>
            <w:r>
              <w:t xml:space="preserve">, non-fiction, rhymes and poems when appropriate. Express their ideas and feelings about their experiences using full sentences including use of PEASMARSH CHURCH OF ENGLAND PRIMARY SCHOOL EYFS PROGRESSION SKILLS past, present and future tenses and making use of </w:t>
            </w:r>
            <w:r>
              <w:lastRenderedPageBreak/>
              <w:t>conjunctions, with modelling and support from adults.</w:t>
            </w:r>
          </w:p>
        </w:tc>
      </w:tr>
      <w:tr w:rsidR="00270F50" w:rsidTr="001F0479">
        <w:tc>
          <w:tcPr>
            <w:tcW w:w="15021" w:type="dxa"/>
            <w:gridSpan w:val="13"/>
            <w:shd w:val="clear" w:color="auto" w:fill="FFE599"/>
          </w:tcPr>
          <w:p w:rsidR="00270F50" w:rsidRDefault="00235C9A">
            <w:r>
              <w:lastRenderedPageBreak/>
              <w:t>Personal, Social and Emotional</w:t>
            </w:r>
          </w:p>
        </w:tc>
      </w:tr>
      <w:tr w:rsidR="00270F50" w:rsidTr="001F0479">
        <w:tc>
          <w:tcPr>
            <w:tcW w:w="1695" w:type="dxa"/>
            <w:shd w:val="clear" w:color="auto" w:fill="FFE599"/>
          </w:tcPr>
          <w:p w:rsidR="00270F50" w:rsidRDefault="00235C9A">
            <w:r>
              <w:t>Self-regulation</w:t>
            </w:r>
          </w:p>
        </w:tc>
        <w:tc>
          <w:tcPr>
            <w:tcW w:w="1702" w:type="dxa"/>
            <w:shd w:val="clear" w:color="auto" w:fill="FFE599"/>
          </w:tcPr>
          <w:p w:rsidR="00235C9A" w:rsidRDefault="00235C9A">
            <w:r>
              <w:t>To recognise different emotions.</w:t>
            </w:r>
          </w:p>
          <w:p w:rsidR="00270F50" w:rsidRDefault="00235C9A">
            <w:r>
              <w:t>To understand how people show emotions. To focus during short whole class activities. To follow one step instructions</w:t>
            </w:r>
          </w:p>
        </w:tc>
        <w:tc>
          <w:tcPr>
            <w:tcW w:w="1701" w:type="dxa"/>
            <w:gridSpan w:val="2"/>
            <w:shd w:val="clear" w:color="auto" w:fill="FFE599"/>
          </w:tcPr>
          <w:p w:rsidR="00270F50" w:rsidRDefault="00235C9A">
            <w:r>
              <w:t>To talk about how they are feeling. To begin. To consider the feelings of others. To adapt behaviour. To a range of situations</w:t>
            </w:r>
          </w:p>
        </w:tc>
        <w:tc>
          <w:tcPr>
            <w:tcW w:w="1843" w:type="dxa"/>
            <w:gridSpan w:val="2"/>
            <w:shd w:val="clear" w:color="auto" w:fill="FFE599"/>
          </w:tcPr>
          <w:p w:rsidR="00270F50" w:rsidRDefault="00235C9A">
            <w:r>
              <w:t>To focus during longer whole class lessons. To follow two step instructions</w:t>
            </w:r>
          </w:p>
        </w:tc>
        <w:tc>
          <w:tcPr>
            <w:tcW w:w="1701" w:type="dxa"/>
            <w:gridSpan w:val="2"/>
            <w:shd w:val="clear" w:color="auto" w:fill="FFE599"/>
          </w:tcPr>
          <w:p w:rsidR="00270F50" w:rsidRDefault="00235C9A">
            <w:r>
              <w:t>To identify and moderate their own feelings socially and emotionally. To consider the feelings and needs of others</w:t>
            </w:r>
          </w:p>
        </w:tc>
        <w:tc>
          <w:tcPr>
            <w:tcW w:w="1843" w:type="dxa"/>
            <w:gridSpan w:val="3"/>
            <w:shd w:val="clear" w:color="auto" w:fill="FFE599"/>
          </w:tcPr>
          <w:p w:rsidR="00270F50" w:rsidRDefault="00235C9A">
            <w:r>
              <w:t>To control their emotions using a range of techniques. To set a target and reflect on progress throughout</w:t>
            </w:r>
          </w:p>
        </w:tc>
        <w:tc>
          <w:tcPr>
            <w:tcW w:w="1701" w:type="dxa"/>
            <w:shd w:val="clear" w:color="auto" w:fill="FFE599"/>
          </w:tcPr>
          <w:p w:rsidR="00270F50" w:rsidRDefault="00235C9A">
            <w:r>
              <w:t>To maintain focus during extended whole class teaching. To follow instructions of three steps or more</w:t>
            </w:r>
          </w:p>
        </w:tc>
        <w:tc>
          <w:tcPr>
            <w:tcW w:w="2835" w:type="dxa"/>
            <w:shd w:val="clear" w:color="auto" w:fill="FFE599"/>
          </w:tcPr>
          <w:p w:rsidR="00270F50" w:rsidRDefault="00235C9A">
            <w:r>
              <w:t>Show an understanding of their own feelings and those of others, and begin. To regulate their behaviour accordingly. Set and work. Towards simple goals, being able. To wait for what they want and control their immediate impulses when appropriate. Give focussed attention. To what the teacher says, responding appropriately even when engaged in activity and show an ability. To follow instructions involving several ideas or actions.</w:t>
            </w:r>
          </w:p>
        </w:tc>
      </w:tr>
      <w:tr w:rsidR="00270F50" w:rsidTr="001F0479">
        <w:tc>
          <w:tcPr>
            <w:tcW w:w="1695" w:type="dxa"/>
            <w:shd w:val="clear" w:color="auto" w:fill="FFE599"/>
          </w:tcPr>
          <w:p w:rsidR="00270F50" w:rsidRDefault="00235C9A">
            <w:r>
              <w:t>Managing Self</w:t>
            </w:r>
          </w:p>
        </w:tc>
        <w:tc>
          <w:tcPr>
            <w:tcW w:w="1702" w:type="dxa"/>
            <w:shd w:val="clear" w:color="auto" w:fill="FFE599"/>
          </w:tcPr>
          <w:p w:rsidR="00270F50" w:rsidRDefault="00235C9A">
            <w:r>
              <w:t>. To wash hands independently. To put coat and socks on independently. To get changed for P.E with support. To explore different areas within the EYFS environment. To use the. Toilet independently</w:t>
            </w:r>
          </w:p>
        </w:tc>
        <w:tc>
          <w:tcPr>
            <w:tcW w:w="1701" w:type="dxa"/>
            <w:gridSpan w:val="2"/>
            <w:shd w:val="clear" w:color="auto" w:fill="FFE599"/>
          </w:tcPr>
          <w:p w:rsidR="00270F50" w:rsidRDefault="00235C9A">
            <w:r>
              <w:t>. To develop class rules and understand the need. To have rules. To put P.E kit on independently. To have confidence. To try new activities</w:t>
            </w:r>
          </w:p>
        </w:tc>
        <w:tc>
          <w:tcPr>
            <w:tcW w:w="1843" w:type="dxa"/>
            <w:gridSpan w:val="2"/>
            <w:shd w:val="clear" w:color="auto" w:fill="FFE599"/>
          </w:tcPr>
          <w:p w:rsidR="00270F50" w:rsidRDefault="00235C9A">
            <w:r>
              <w:t>. To begin. To show resilience and perseverance in the face of challenge. To practise doing up a zipper. To practise doing but. Tons. To practise doing up buckles</w:t>
            </w:r>
          </w:p>
        </w:tc>
        <w:tc>
          <w:tcPr>
            <w:tcW w:w="1701" w:type="dxa"/>
            <w:gridSpan w:val="2"/>
            <w:shd w:val="clear" w:color="auto" w:fill="FFE599"/>
          </w:tcPr>
          <w:p w:rsidR="00270F50" w:rsidRDefault="00235C9A">
            <w:r>
              <w:t>To develop independence when dressing and undressing for activities including P.E and Forest School</w:t>
            </w:r>
          </w:p>
        </w:tc>
        <w:tc>
          <w:tcPr>
            <w:tcW w:w="1843" w:type="dxa"/>
            <w:gridSpan w:val="3"/>
            <w:shd w:val="clear" w:color="auto" w:fill="FFE599"/>
          </w:tcPr>
          <w:p w:rsidR="00270F50" w:rsidRDefault="00235C9A">
            <w:r>
              <w:t>. To identify and name healthy foods. To manage own basic needs independently</w:t>
            </w:r>
          </w:p>
        </w:tc>
        <w:tc>
          <w:tcPr>
            <w:tcW w:w="1701" w:type="dxa"/>
            <w:shd w:val="clear" w:color="auto" w:fill="FFE599"/>
          </w:tcPr>
          <w:p w:rsidR="00270F50" w:rsidRDefault="00235C9A">
            <w:r>
              <w:t>. To understand the importance of healthy food choices. To show resilience and perseverance in the face of challenge. To show a ‘can do’ attitude. To put uniform on and do up zippers, but. Tons and buckles with minimal support</w:t>
            </w:r>
          </w:p>
        </w:tc>
        <w:tc>
          <w:tcPr>
            <w:tcW w:w="2835" w:type="dxa"/>
            <w:shd w:val="clear" w:color="auto" w:fill="FFE599"/>
          </w:tcPr>
          <w:p w:rsidR="00270F50" w:rsidRDefault="00235C9A">
            <w:r>
              <w:t>Be confident. To try new activities and show independence, resilience and perseverance in the face of challenge. Explain the reasons for rules, know right from wrong and try. To behave accordingly. Manage their own basic hygiene and personal needs, including dressing, going. To the. Toilet and understanding the importance of healthy food choices.</w:t>
            </w:r>
          </w:p>
        </w:tc>
      </w:tr>
      <w:tr w:rsidR="00270F50" w:rsidTr="001F0479">
        <w:tc>
          <w:tcPr>
            <w:tcW w:w="1695" w:type="dxa"/>
            <w:shd w:val="clear" w:color="auto" w:fill="FFE599"/>
          </w:tcPr>
          <w:p w:rsidR="00270F50" w:rsidRDefault="00235C9A">
            <w:r>
              <w:t>Building Relationships</w:t>
            </w:r>
          </w:p>
        </w:tc>
        <w:tc>
          <w:tcPr>
            <w:tcW w:w="1702" w:type="dxa"/>
            <w:shd w:val="clear" w:color="auto" w:fill="FFE599"/>
          </w:tcPr>
          <w:p w:rsidR="00270F50" w:rsidRDefault="00235C9A">
            <w:r>
              <w:t xml:space="preserve">. To seek support of </w:t>
            </w:r>
            <w:r>
              <w:lastRenderedPageBreak/>
              <w:t>adults when needed. To gain confidence. To speak. To peers and adults</w:t>
            </w:r>
          </w:p>
        </w:tc>
        <w:tc>
          <w:tcPr>
            <w:tcW w:w="1701" w:type="dxa"/>
            <w:gridSpan w:val="2"/>
            <w:shd w:val="clear" w:color="auto" w:fill="FFE599"/>
          </w:tcPr>
          <w:p w:rsidR="00270F50" w:rsidRDefault="00235C9A">
            <w:r>
              <w:lastRenderedPageBreak/>
              <w:t xml:space="preserve">. To play with children who </w:t>
            </w:r>
            <w:r>
              <w:lastRenderedPageBreak/>
              <w:t>are playing with the same activity. To begin. To develop friendships. To have positive relationships with EYFS and other familiar adults</w:t>
            </w:r>
          </w:p>
        </w:tc>
        <w:tc>
          <w:tcPr>
            <w:tcW w:w="1843" w:type="dxa"/>
            <w:gridSpan w:val="2"/>
            <w:shd w:val="clear" w:color="auto" w:fill="FFE599"/>
          </w:tcPr>
          <w:p w:rsidR="00270F50" w:rsidRDefault="00235C9A">
            <w:r>
              <w:lastRenderedPageBreak/>
              <w:t xml:space="preserve">. To begin. To work as a group </w:t>
            </w:r>
            <w:r>
              <w:lastRenderedPageBreak/>
              <w:t>with support. To use taught strategies. To support turn taking</w:t>
            </w:r>
          </w:p>
        </w:tc>
        <w:tc>
          <w:tcPr>
            <w:tcW w:w="1701" w:type="dxa"/>
            <w:gridSpan w:val="2"/>
            <w:shd w:val="clear" w:color="auto" w:fill="FFE599"/>
          </w:tcPr>
          <w:p w:rsidR="00270F50" w:rsidRDefault="00235C9A">
            <w:r>
              <w:lastRenderedPageBreak/>
              <w:t>. To listen</w:t>
            </w:r>
            <w:r w:rsidR="000A61A6">
              <w:t xml:space="preserve"> t</w:t>
            </w:r>
            <w:r>
              <w:t xml:space="preserve">o the ideas of other </w:t>
            </w:r>
            <w:r>
              <w:lastRenderedPageBreak/>
              <w:t>children and agree on a solution and compromise</w:t>
            </w:r>
          </w:p>
        </w:tc>
        <w:tc>
          <w:tcPr>
            <w:tcW w:w="1843" w:type="dxa"/>
            <w:gridSpan w:val="3"/>
            <w:shd w:val="clear" w:color="auto" w:fill="FFE599"/>
          </w:tcPr>
          <w:p w:rsidR="00270F50" w:rsidRDefault="00235C9A">
            <w:r>
              <w:lastRenderedPageBreak/>
              <w:t xml:space="preserve">. To work as a group. To begin. </w:t>
            </w:r>
            <w:r>
              <w:lastRenderedPageBreak/>
              <w:t>To develop relationships with other adults around the school</w:t>
            </w:r>
          </w:p>
        </w:tc>
        <w:tc>
          <w:tcPr>
            <w:tcW w:w="1701" w:type="dxa"/>
            <w:shd w:val="clear" w:color="auto" w:fill="FFE599"/>
          </w:tcPr>
          <w:p w:rsidR="00270F50" w:rsidRDefault="00235C9A">
            <w:r>
              <w:lastRenderedPageBreak/>
              <w:t xml:space="preserve">. To have confidence. To </w:t>
            </w:r>
            <w:r>
              <w:lastRenderedPageBreak/>
              <w:t>communicate with adults around the school. To have strong friendships</w:t>
            </w:r>
          </w:p>
        </w:tc>
        <w:tc>
          <w:tcPr>
            <w:tcW w:w="2835" w:type="dxa"/>
            <w:shd w:val="clear" w:color="auto" w:fill="FFE599"/>
          </w:tcPr>
          <w:p w:rsidR="00270F50" w:rsidRDefault="00235C9A">
            <w:r>
              <w:lastRenderedPageBreak/>
              <w:t xml:space="preserve">Work and play cooperatively and take turns with others. </w:t>
            </w:r>
            <w:r>
              <w:lastRenderedPageBreak/>
              <w:t>Form positive attachments. To adults and friendships with peers. Show sensitivity. To their own and. To others’ needs</w:t>
            </w:r>
          </w:p>
        </w:tc>
      </w:tr>
      <w:tr w:rsidR="00270F50" w:rsidTr="001F0479">
        <w:tc>
          <w:tcPr>
            <w:tcW w:w="15021" w:type="dxa"/>
            <w:gridSpan w:val="13"/>
            <w:shd w:val="clear" w:color="auto" w:fill="FCFCA6"/>
          </w:tcPr>
          <w:p w:rsidR="00270F50" w:rsidRDefault="00235C9A">
            <w:r>
              <w:lastRenderedPageBreak/>
              <w:t>Physical Development</w:t>
            </w:r>
          </w:p>
        </w:tc>
      </w:tr>
      <w:tr w:rsidR="00270F50" w:rsidTr="001F0479">
        <w:tc>
          <w:tcPr>
            <w:tcW w:w="1695" w:type="dxa"/>
            <w:shd w:val="clear" w:color="auto" w:fill="FCFCA6"/>
          </w:tcPr>
          <w:p w:rsidR="00270F50" w:rsidRDefault="00235C9A">
            <w:r>
              <w:t>Gross Mo. Tor</w:t>
            </w:r>
          </w:p>
        </w:tc>
        <w:tc>
          <w:tcPr>
            <w:tcW w:w="1702" w:type="dxa"/>
            <w:shd w:val="clear" w:color="auto" w:fill="FCFCA6"/>
          </w:tcPr>
          <w:p w:rsidR="00270F50" w:rsidRDefault="00235C9A">
            <w:r>
              <w:t>To move safely in a space. To s. Top safely. To develop control when using equipment. To follow a path and take turns. To work cooperatively with a partner</w:t>
            </w:r>
          </w:p>
        </w:tc>
        <w:tc>
          <w:tcPr>
            <w:tcW w:w="1701" w:type="dxa"/>
            <w:gridSpan w:val="2"/>
            <w:shd w:val="clear" w:color="auto" w:fill="FCFCA6"/>
          </w:tcPr>
          <w:p w:rsidR="00270F50" w:rsidRDefault="00235C9A">
            <w:r>
              <w:t>To balance. To run and s. Top. To change direction. To jump. To hop. To explore different ways. To travel using equipment</w:t>
            </w:r>
          </w:p>
        </w:tc>
        <w:tc>
          <w:tcPr>
            <w:tcW w:w="1843" w:type="dxa"/>
            <w:gridSpan w:val="2"/>
            <w:shd w:val="clear" w:color="auto" w:fill="FCFCA6"/>
          </w:tcPr>
          <w:p w:rsidR="00270F50" w:rsidRDefault="00235C9A">
            <w:r>
              <w:t>To roll and track a ball. To develop accuracy when throwing. To a target. To dribble using hands. To throw and catch with a partner. To dribble a ball using feet. To kick a ball. To a target</w:t>
            </w:r>
          </w:p>
        </w:tc>
        <w:tc>
          <w:tcPr>
            <w:tcW w:w="1701" w:type="dxa"/>
            <w:gridSpan w:val="2"/>
            <w:shd w:val="clear" w:color="auto" w:fill="FCFCA6"/>
          </w:tcPr>
          <w:p w:rsidR="00270F50" w:rsidRDefault="00235C9A">
            <w:r>
              <w:t>To create short sequences using shapes, balances and travelling actions. To balance and safely use apparatus. To jump and land safely from a height. To develop rocking and rolling. To explore traveling around, over and through apparatus. To create short sequences linking actions. Together and including apparatus</w:t>
            </w:r>
          </w:p>
        </w:tc>
        <w:tc>
          <w:tcPr>
            <w:tcW w:w="1843" w:type="dxa"/>
            <w:gridSpan w:val="3"/>
            <w:shd w:val="clear" w:color="auto" w:fill="FCFCA6"/>
          </w:tcPr>
          <w:p w:rsidR="00270F50" w:rsidRDefault="00235C9A">
            <w:r>
              <w:t xml:space="preserve">To use counting. To help. To stay in time with the music when copying and creating actions. To move safely with confidence and imagination, communicating ideas through movement. To explore movement using a prop with control and co-ordination. To move with control and co-ordination, expressing ideas through movement. To move with control and co-ordination, </w:t>
            </w:r>
            <w:r>
              <w:lastRenderedPageBreak/>
              <w:t>copying, linking and repeating actions. To remember and repeat actions, exploring pathways and shapes</w:t>
            </w:r>
          </w:p>
        </w:tc>
        <w:tc>
          <w:tcPr>
            <w:tcW w:w="1701" w:type="dxa"/>
            <w:shd w:val="clear" w:color="auto" w:fill="FCFCA6"/>
          </w:tcPr>
          <w:p w:rsidR="00270F50" w:rsidRDefault="00235C9A">
            <w:r>
              <w:lastRenderedPageBreak/>
              <w:t>. To develop accuracy when throwing and practise keeping score. To follow instructions and move safely when playing tagging games. To learn. To play against an opponent. To play by the rules and develop co-ordination. To explore striking a ball and keeping score. To work co-operatively as a team</w:t>
            </w:r>
          </w:p>
        </w:tc>
        <w:tc>
          <w:tcPr>
            <w:tcW w:w="2835" w:type="dxa"/>
            <w:shd w:val="clear" w:color="auto" w:fill="FCFCA6"/>
          </w:tcPr>
          <w:p w:rsidR="00270F50" w:rsidRDefault="00235C9A">
            <w:r>
              <w:t>Negotiate space and obstacles safely, with consideration for themselves and others; Demonstrate strength, balance and coordination when playing; Move energetically, such as running, jumping, dancing, hopping, skipping and climbing.</w:t>
            </w:r>
          </w:p>
        </w:tc>
      </w:tr>
      <w:tr w:rsidR="00270F50" w:rsidTr="001F0479">
        <w:tc>
          <w:tcPr>
            <w:tcW w:w="1695" w:type="dxa"/>
            <w:shd w:val="clear" w:color="auto" w:fill="FCFCA6"/>
          </w:tcPr>
          <w:p w:rsidR="00270F50" w:rsidRDefault="00235C9A">
            <w:r>
              <w:t>Fine Mo. Tor</w:t>
            </w:r>
          </w:p>
        </w:tc>
        <w:tc>
          <w:tcPr>
            <w:tcW w:w="1702" w:type="dxa"/>
            <w:shd w:val="clear" w:color="auto" w:fill="FCFCA6"/>
          </w:tcPr>
          <w:p w:rsidR="00270F50" w:rsidRDefault="00235C9A">
            <w:r>
              <w:t>. To use a dominant hand. To mark make using different shapes. To begin. To use a tripod grip when using mark making. Tools. To use tweezer. To transfer objects. To thread large beads. To use large pegs. To begin. To copy letters with support. To hold scissors correctly and make snips in paper. To hold a fork and spoon correctly</w:t>
            </w:r>
          </w:p>
        </w:tc>
        <w:tc>
          <w:tcPr>
            <w:tcW w:w="1701" w:type="dxa"/>
            <w:gridSpan w:val="2"/>
            <w:shd w:val="clear" w:color="auto" w:fill="FCFCA6"/>
          </w:tcPr>
          <w:p w:rsidR="00270F50" w:rsidRDefault="00235C9A">
            <w:r>
              <w:t>. To begin. To use anticlockwise movement and retrace vertical lines. To hold scissors correctly and cut along a straight and zigzagged lines. To use a tripod grip when using mark making. Tools. To accurately draw lines, circles and shapes. To draw pictures. To write taught letters using correct formation with support</w:t>
            </w:r>
          </w:p>
        </w:tc>
        <w:tc>
          <w:tcPr>
            <w:tcW w:w="1843" w:type="dxa"/>
            <w:gridSpan w:val="2"/>
            <w:shd w:val="clear" w:color="auto" w:fill="FCFCA6"/>
          </w:tcPr>
          <w:p w:rsidR="00270F50" w:rsidRDefault="00235C9A">
            <w:r>
              <w:t>. To use a tripod grip when using mark making. Tools. To hold scissors correctly and cut along a curved line. To thread small beads. To use small pegs. To write taught letters using correct formation with support if necessary. To begin. To hold a knife correctly and use. To cut food with support</w:t>
            </w:r>
          </w:p>
        </w:tc>
        <w:tc>
          <w:tcPr>
            <w:tcW w:w="1701" w:type="dxa"/>
            <w:gridSpan w:val="2"/>
            <w:shd w:val="clear" w:color="auto" w:fill="FCFCA6"/>
          </w:tcPr>
          <w:p w:rsidR="00270F50" w:rsidRDefault="00235C9A">
            <w:r>
              <w:t>To hold scissors correctly and cut out large shapes. To write letters using the correct letter formation and control the size of letters</w:t>
            </w:r>
          </w:p>
        </w:tc>
        <w:tc>
          <w:tcPr>
            <w:tcW w:w="1843" w:type="dxa"/>
            <w:gridSpan w:val="3"/>
            <w:shd w:val="clear" w:color="auto" w:fill="FCFCA6"/>
          </w:tcPr>
          <w:p w:rsidR="00270F50" w:rsidRDefault="00235C9A">
            <w:r>
              <w:t>. To hold scissors correctly and cut out small shapes. To copy letters using print formation. To paint using thinner paintbrushes</w:t>
            </w:r>
          </w:p>
        </w:tc>
        <w:tc>
          <w:tcPr>
            <w:tcW w:w="1701" w:type="dxa"/>
            <w:shd w:val="clear" w:color="auto" w:fill="FCFCA6"/>
          </w:tcPr>
          <w:p w:rsidR="00270F50" w:rsidRDefault="00235C9A">
            <w:r>
              <w:t>. To hold scissors correctly and cut various materials. To create drawings with details. To copy letters accurately. To independently use a knife, fork and spoon. To eat a range of meals</w:t>
            </w:r>
          </w:p>
        </w:tc>
        <w:tc>
          <w:tcPr>
            <w:tcW w:w="2835" w:type="dxa"/>
            <w:shd w:val="clear" w:color="auto" w:fill="FCFCA6"/>
          </w:tcPr>
          <w:p w:rsidR="00270F50" w:rsidRDefault="00235C9A">
            <w:r>
              <w:t>Hold a pencil effectively in preparation for fluent writing – using the tripod grip in almost all cases; Use a range of small. Tools, including scissors, paint brushes and cutlery; Begin. To show accuracy and care when drawing</w:t>
            </w:r>
          </w:p>
        </w:tc>
      </w:tr>
      <w:tr w:rsidR="00270F50" w:rsidTr="001F0479">
        <w:tc>
          <w:tcPr>
            <w:tcW w:w="15021" w:type="dxa"/>
            <w:gridSpan w:val="13"/>
            <w:shd w:val="clear" w:color="auto" w:fill="C5E0B3"/>
          </w:tcPr>
          <w:p w:rsidR="00270F50" w:rsidRDefault="00235C9A">
            <w:r>
              <w:t>Literacy</w:t>
            </w:r>
          </w:p>
        </w:tc>
      </w:tr>
      <w:tr w:rsidR="00270F50" w:rsidTr="001F0479">
        <w:tc>
          <w:tcPr>
            <w:tcW w:w="1695" w:type="dxa"/>
            <w:shd w:val="clear" w:color="auto" w:fill="C5E0B3"/>
          </w:tcPr>
          <w:p w:rsidR="00270F50" w:rsidRDefault="00235C9A">
            <w:r>
              <w:t>Comprehension</w:t>
            </w:r>
          </w:p>
        </w:tc>
        <w:tc>
          <w:tcPr>
            <w:tcW w:w="1702" w:type="dxa"/>
            <w:shd w:val="clear" w:color="auto" w:fill="C5E0B3"/>
          </w:tcPr>
          <w:p w:rsidR="00270F50" w:rsidRDefault="00235C9A">
            <w:r>
              <w:t>To use pictures. To tell s</w:t>
            </w:r>
            <w:r w:rsidR="00966573">
              <w:t>t</w:t>
            </w:r>
            <w:r>
              <w:t>ories. To sequence familiar s</w:t>
            </w:r>
            <w:r w:rsidR="00966573">
              <w:t>t</w:t>
            </w:r>
            <w:r>
              <w:t xml:space="preserve">ories. To </w:t>
            </w:r>
            <w:r>
              <w:lastRenderedPageBreak/>
              <w:t>independently look at book, holding them the correct way and turning pages</w:t>
            </w:r>
            <w:r w:rsidR="00966573">
              <w:t>.</w:t>
            </w:r>
          </w:p>
        </w:tc>
        <w:tc>
          <w:tcPr>
            <w:tcW w:w="1701" w:type="dxa"/>
            <w:gridSpan w:val="2"/>
            <w:shd w:val="clear" w:color="auto" w:fill="C5E0B3"/>
          </w:tcPr>
          <w:p w:rsidR="00270F50" w:rsidRDefault="00235C9A">
            <w:r>
              <w:lastRenderedPageBreak/>
              <w:t>To engage in s</w:t>
            </w:r>
            <w:r w:rsidR="00966573">
              <w:t>t</w:t>
            </w:r>
            <w:r>
              <w:t xml:space="preserve">ory times, joining in with repeated phrases and </w:t>
            </w:r>
            <w:r>
              <w:lastRenderedPageBreak/>
              <w:t xml:space="preserve">actions. To begin. To answer questions about the </w:t>
            </w:r>
            <w:r w:rsidR="00966573">
              <w:t>stories</w:t>
            </w:r>
            <w:r>
              <w:t xml:space="preserve"> read</w:t>
            </w:r>
            <w:r w:rsidR="00966573">
              <w:t xml:space="preserve"> t</w:t>
            </w:r>
            <w:r>
              <w:t>o them. To enjoy an increasing range of books including fiction, non-fiction, poems and rhymes</w:t>
            </w:r>
          </w:p>
        </w:tc>
        <w:tc>
          <w:tcPr>
            <w:tcW w:w="1843" w:type="dxa"/>
            <w:gridSpan w:val="2"/>
            <w:shd w:val="clear" w:color="auto" w:fill="C5E0B3"/>
          </w:tcPr>
          <w:p w:rsidR="00270F50" w:rsidRDefault="00235C9A">
            <w:r>
              <w:lastRenderedPageBreak/>
              <w:t xml:space="preserve">To act out </w:t>
            </w:r>
            <w:r w:rsidR="00966573">
              <w:t>stories</w:t>
            </w:r>
            <w:r>
              <w:t xml:space="preserve">. To begin. To predict what may happen in the </w:t>
            </w:r>
            <w:r w:rsidR="00966573">
              <w:t>story</w:t>
            </w:r>
            <w:r>
              <w:t xml:space="preserve">. To suggest </w:t>
            </w:r>
            <w:r>
              <w:lastRenderedPageBreak/>
              <w:t xml:space="preserve">how a </w:t>
            </w:r>
            <w:r w:rsidR="00966573">
              <w:t>story</w:t>
            </w:r>
            <w:r>
              <w:t xml:space="preserve"> might end</w:t>
            </w:r>
          </w:p>
        </w:tc>
        <w:tc>
          <w:tcPr>
            <w:tcW w:w="1701" w:type="dxa"/>
            <w:gridSpan w:val="2"/>
            <w:shd w:val="clear" w:color="auto" w:fill="C5E0B3"/>
          </w:tcPr>
          <w:p w:rsidR="00270F50" w:rsidRDefault="00235C9A">
            <w:r>
              <w:lastRenderedPageBreak/>
              <w:t xml:space="preserve">To retell a </w:t>
            </w:r>
            <w:r w:rsidR="00966573">
              <w:t>story</w:t>
            </w:r>
            <w:r>
              <w:t xml:space="preserve">. To follow a </w:t>
            </w:r>
            <w:r w:rsidR="00966573">
              <w:t>story</w:t>
            </w:r>
            <w:r>
              <w:t xml:space="preserve"> without pictures or props. To talk </w:t>
            </w:r>
            <w:r>
              <w:lastRenderedPageBreak/>
              <w:t>about the characters in the books they are reading</w:t>
            </w:r>
          </w:p>
        </w:tc>
        <w:tc>
          <w:tcPr>
            <w:tcW w:w="1843" w:type="dxa"/>
            <w:gridSpan w:val="3"/>
            <w:shd w:val="clear" w:color="auto" w:fill="C5E0B3"/>
          </w:tcPr>
          <w:p w:rsidR="00270F50" w:rsidRDefault="00235C9A">
            <w:r>
              <w:lastRenderedPageBreak/>
              <w:t xml:space="preserve">To begin. To answer questions about what they have read. To use vocabulary that is </w:t>
            </w:r>
            <w:r>
              <w:lastRenderedPageBreak/>
              <w:t>influenced by their experiences of books</w:t>
            </w:r>
          </w:p>
        </w:tc>
        <w:tc>
          <w:tcPr>
            <w:tcW w:w="1701" w:type="dxa"/>
            <w:shd w:val="clear" w:color="auto" w:fill="C5E0B3"/>
          </w:tcPr>
          <w:p w:rsidR="00270F50" w:rsidRDefault="00235C9A">
            <w:r>
              <w:lastRenderedPageBreak/>
              <w:t xml:space="preserve">To answer questions about what they have read. To know that information </w:t>
            </w:r>
            <w:r>
              <w:lastRenderedPageBreak/>
              <w:t>can be retrieved from books</w:t>
            </w:r>
          </w:p>
        </w:tc>
        <w:tc>
          <w:tcPr>
            <w:tcW w:w="2835" w:type="dxa"/>
            <w:shd w:val="clear" w:color="auto" w:fill="C5E0B3"/>
          </w:tcPr>
          <w:p w:rsidR="00270F50" w:rsidRDefault="00235C9A">
            <w:r>
              <w:lastRenderedPageBreak/>
              <w:t xml:space="preserve">Demonstrate understanding of what has been read. To them by retelling </w:t>
            </w:r>
            <w:r w:rsidR="00966573">
              <w:t>stories</w:t>
            </w:r>
            <w:r>
              <w:t xml:space="preserve"> and narratives using their own words and recently </w:t>
            </w:r>
            <w:r>
              <w:lastRenderedPageBreak/>
              <w:t xml:space="preserve">introduced vocabulary; Anticipate – where appropriate – key events in </w:t>
            </w:r>
            <w:r w:rsidR="00966573">
              <w:t>stories</w:t>
            </w:r>
            <w:r>
              <w:t xml:space="preserve">; Use and understand recently introduced vocabulary during discussions about </w:t>
            </w:r>
            <w:r w:rsidR="00966573">
              <w:t>stories</w:t>
            </w:r>
            <w:r>
              <w:t>, non-fiction, rhymes and poems and during role-play.</w:t>
            </w:r>
          </w:p>
        </w:tc>
      </w:tr>
      <w:tr w:rsidR="00270F50" w:rsidTr="001F0479">
        <w:tc>
          <w:tcPr>
            <w:tcW w:w="1695" w:type="dxa"/>
            <w:shd w:val="clear" w:color="auto" w:fill="C5E0B3"/>
          </w:tcPr>
          <w:p w:rsidR="00270F50" w:rsidRDefault="00235C9A">
            <w:r>
              <w:lastRenderedPageBreak/>
              <w:t>Word Reading (LW)</w:t>
            </w:r>
          </w:p>
        </w:tc>
        <w:tc>
          <w:tcPr>
            <w:tcW w:w="1702" w:type="dxa"/>
            <w:shd w:val="clear" w:color="auto" w:fill="C5E0B3"/>
          </w:tcPr>
          <w:p w:rsidR="00966573" w:rsidRDefault="00235C9A">
            <w:r>
              <w:t>To recognise their name</w:t>
            </w:r>
            <w:r w:rsidR="00966573">
              <w:t>.</w:t>
            </w:r>
          </w:p>
          <w:p w:rsidR="00270F50" w:rsidRDefault="00235C9A">
            <w:r>
              <w:t xml:space="preserve">To recognise taught phonemes </w:t>
            </w:r>
            <w:r w:rsidR="00966573">
              <w:t xml:space="preserve">Phase 2 </w:t>
            </w:r>
            <w:r>
              <w:t xml:space="preserve">in line with long term plan and the units within </w:t>
            </w:r>
            <w:r w:rsidR="00966573">
              <w:t>Little Wandle.</w:t>
            </w:r>
            <w:r>
              <w:t xml:space="preserve"> To recognise taught Tricky Words. To begin. To blend sounds</w:t>
            </w:r>
            <w:r w:rsidR="00966573">
              <w:t xml:space="preserve"> t</w:t>
            </w:r>
            <w:r>
              <w:t>ogether. To read words using the taught sounds</w:t>
            </w:r>
          </w:p>
        </w:tc>
        <w:tc>
          <w:tcPr>
            <w:tcW w:w="1701" w:type="dxa"/>
            <w:gridSpan w:val="2"/>
            <w:shd w:val="clear" w:color="auto" w:fill="C5E0B3"/>
          </w:tcPr>
          <w:p w:rsidR="00270F50" w:rsidRDefault="00235C9A">
            <w:r>
              <w:t xml:space="preserve">To recognise taught. To recognise taught Tricky Words. </w:t>
            </w:r>
            <w:r w:rsidR="00966573">
              <w:t xml:space="preserve">To recognise taught phonemes Phase 2 in line with long term plan and the units within Little Wandle. To recognise taught Tricky Words. To begin. To blend sounds together. To read words using the taught sounds. </w:t>
            </w:r>
            <w:r>
              <w:t>To read books matching their phonics ability</w:t>
            </w:r>
          </w:p>
        </w:tc>
        <w:tc>
          <w:tcPr>
            <w:tcW w:w="1843" w:type="dxa"/>
            <w:gridSpan w:val="2"/>
            <w:shd w:val="clear" w:color="auto" w:fill="C5E0B3"/>
          </w:tcPr>
          <w:p w:rsidR="00966573" w:rsidRDefault="00235C9A">
            <w:r>
              <w:t>To recognise taught Tricky Words. To blend sounds and read words using taught phonemes</w:t>
            </w:r>
            <w:r w:rsidR="00966573">
              <w:t xml:space="preserve"> in phase 3</w:t>
            </w:r>
            <w:r>
              <w:t>. To begin</w:t>
            </w:r>
            <w:r w:rsidR="00966573">
              <w:t xml:space="preserve"> t</w:t>
            </w:r>
            <w:r>
              <w:t>o read words with double letters</w:t>
            </w:r>
          </w:p>
          <w:p w:rsidR="00270F50" w:rsidRDefault="00235C9A">
            <w:r>
              <w:t>To read sentences containing Tricky Words and digraphs. To read books matching their phonics ability</w:t>
            </w:r>
          </w:p>
        </w:tc>
        <w:tc>
          <w:tcPr>
            <w:tcW w:w="1701" w:type="dxa"/>
            <w:gridSpan w:val="2"/>
            <w:shd w:val="clear" w:color="auto" w:fill="C5E0B3"/>
          </w:tcPr>
          <w:p w:rsidR="00270F50" w:rsidRDefault="00235C9A">
            <w:r>
              <w:t>To recognise taught Tricky Words. To blend sounds and read words using taught phonemes. To recognise taught phonemes</w:t>
            </w:r>
            <w:r w:rsidR="00966573">
              <w:t>.</w:t>
            </w:r>
          </w:p>
        </w:tc>
        <w:tc>
          <w:tcPr>
            <w:tcW w:w="1843" w:type="dxa"/>
            <w:gridSpan w:val="3"/>
            <w:shd w:val="clear" w:color="auto" w:fill="C5E0B3"/>
          </w:tcPr>
          <w:p w:rsidR="00270F50" w:rsidRDefault="00235C9A">
            <w:r>
              <w:t>To recognise taught Tricky Words. To blend sounds and read words using taught phonemes. To</w:t>
            </w:r>
            <w:r w:rsidR="00966573">
              <w:t xml:space="preserve"> read words with clusters of sounds (phase 4)</w:t>
            </w:r>
          </w:p>
        </w:tc>
        <w:tc>
          <w:tcPr>
            <w:tcW w:w="1701" w:type="dxa"/>
            <w:shd w:val="clear" w:color="auto" w:fill="C5E0B3"/>
          </w:tcPr>
          <w:p w:rsidR="00270F50" w:rsidRDefault="00966573">
            <w:r>
              <w:t>To recognise taught Tricky Words. To blend sounds and read words using taught phonemes. To read words with clusters of sounds (phase 4)</w:t>
            </w:r>
          </w:p>
        </w:tc>
        <w:tc>
          <w:tcPr>
            <w:tcW w:w="2835" w:type="dxa"/>
            <w:shd w:val="clear" w:color="auto" w:fill="C5E0B3"/>
          </w:tcPr>
          <w:p w:rsidR="00270F50" w:rsidRDefault="00235C9A">
            <w:r>
              <w:t>Say a sound for each letter in the alphabet and at least 10 digraphs. Read words consistent with their phonic knowledge by sound-blending. Read aloud simple sentences and books that are consistent with their phonic knowledge, including some common exception words.</w:t>
            </w:r>
          </w:p>
        </w:tc>
      </w:tr>
      <w:tr w:rsidR="00270F50" w:rsidTr="001F0479">
        <w:tc>
          <w:tcPr>
            <w:tcW w:w="1695" w:type="dxa"/>
            <w:shd w:val="clear" w:color="auto" w:fill="C5E0B3"/>
          </w:tcPr>
          <w:p w:rsidR="00270F50" w:rsidRDefault="00235C9A">
            <w:r>
              <w:lastRenderedPageBreak/>
              <w:t>Writing</w:t>
            </w:r>
          </w:p>
        </w:tc>
        <w:tc>
          <w:tcPr>
            <w:tcW w:w="1702" w:type="dxa"/>
            <w:shd w:val="clear" w:color="auto" w:fill="C5E0B3"/>
          </w:tcPr>
          <w:p w:rsidR="00270F50" w:rsidRDefault="00966573">
            <w:r>
              <w:t>To use the correct letter formation of taught letters.</w:t>
            </w:r>
          </w:p>
        </w:tc>
        <w:tc>
          <w:tcPr>
            <w:tcW w:w="1701" w:type="dxa"/>
            <w:gridSpan w:val="2"/>
            <w:shd w:val="clear" w:color="auto" w:fill="C5E0B3"/>
          </w:tcPr>
          <w:p w:rsidR="00270F50" w:rsidRDefault="00235C9A">
            <w:r>
              <w:t>To write their name. To write initial sounds. To begin</w:t>
            </w:r>
            <w:r w:rsidR="00966573">
              <w:t xml:space="preserve"> t</w:t>
            </w:r>
            <w:r>
              <w:t>o write CVC words using taught phonemes</w:t>
            </w:r>
            <w:r w:rsidR="00966573">
              <w:t>.</w:t>
            </w:r>
          </w:p>
        </w:tc>
        <w:tc>
          <w:tcPr>
            <w:tcW w:w="1843" w:type="dxa"/>
            <w:gridSpan w:val="2"/>
            <w:shd w:val="clear" w:color="auto" w:fill="C5E0B3"/>
          </w:tcPr>
          <w:p w:rsidR="00270F50" w:rsidRDefault="00235C9A">
            <w:r>
              <w:t>To form lowercase letters correctly. To write words and labels using taught phonemes. To begin</w:t>
            </w:r>
            <w:r w:rsidR="00966573">
              <w:t xml:space="preserve"> t</w:t>
            </w:r>
            <w:r>
              <w:t>o write captions using taught phonemes. To spell CVC words using taught phonemes. To spell some taught tricky words correctly</w:t>
            </w:r>
            <w:r w:rsidR="00966573">
              <w:t>.</w:t>
            </w:r>
          </w:p>
        </w:tc>
        <w:tc>
          <w:tcPr>
            <w:tcW w:w="1701" w:type="dxa"/>
            <w:gridSpan w:val="2"/>
            <w:shd w:val="clear" w:color="auto" w:fill="C5E0B3"/>
          </w:tcPr>
          <w:p w:rsidR="00270F50" w:rsidRDefault="00235C9A">
            <w:r>
              <w:t>To form lowercase letters correctly. To begin</w:t>
            </w:r>
            <w:r w:rsidR="00966573">
              <w:t xml:space="preserve"> t</w:t>
            </w:r>
            <w:r>
              <w:t>o write sentences using finger spaces. To begin</w:t>
            </w:r>
            <w:r w:rsidR="00966573">
              <w:t xml:space="preserve"> t</w:t>
            </w:r>
            <w:r>
              <w:t>o form capital letters. To spell words using taught phonemes. To spell some taught tricky words correctly</w:t>
            </w:r>
            <w:r w:rsidR="00966573">
              <w:t>.</w:t>
            </w:r>
          </w:p>
        </w:tc>
        <w:tc>
          <w:tcPr>
            <w:tcW w:w="1843" w:type="dxa"/>
            <w:gridSpan w:val="3"/>
            <w:shd w:val="clear" w:color="auto" w:fill="C5E0B3"/>
          </w:tcPr>
          <w:p w:rsidR="00270F50" w:rsidRDefault="00235C9A">
            <w:r>
              <w:t>To form lowercase and capital letters correctly. To begin</w:t>
            </w:r>
            <w:r w:rsidR="00966573">
              <w:t xml:space="preserve"> t</w:t>
            </w:r>
            <w:r>
              <w:t>o write longer words which are spelt phonetically with support. To begin</w:t>
            </w:r>
            <w:r w:rsidR="00966573">
              <w:t xml:space="preserve"> t</w:t>
            </w:r>
            <w:r>
              <w:t>o use finger spaces independently. To spell some taught tricky words correctly</w:t>
            </w:r>
          </w:p>
        </w:tc>
        <w:tc>
          <w:tcPr>
            <w:tcW w:w="1701" w:type="dxa"/>
            <w:shd w:val="clear" w:color="auto" w:fill="C5E0B3"/>
          </w:tcPr>
          <w:p w:rsidR="00270F50" w:rsidRDefault="00235C9A">
            <w:r>
              <w:t>To form lowercase and capital letters correctly. To begin</w:t>
            </w:r>
            <w:r w:rsidR="00966573">
              <w:t xml:space="preserve"> t</w:t>
            </w:r>
            <w:r>
              <w:t>o write longer words which are spelt phonetically. To use finger spaces independently. To spell taught tricky words correctly. To begin</w:t>
            </w:r>
            <w:r w:rsidR="00966573">
              <w:t xml:space="preserve"> t</w:t>
            </w:r>
            <w:r>
              <w:t>o read their work back</w:t>
            </w:r>
          </w:p>
        </w:tc>
        <w:tc>
          <w:tcPr>
            <w:tcW w:w="2835" w:type="dxa"/>
            <w:shd w:val="clear" w:color="auto" w:fill="C5E0B3"/>
          </w:tcPr>
          <w:p w:rsidR="00270F50" w:rsidRDefault="00235C9A">
            <w:r>
              <w:t>Write recognisable letters, most of which are correctly formed; Spell words by identifying sounds in them and representing the sounds with a letter or letters; Write simple phrases and sentences that can be read by others.</w:t>
            </w:r>
          </w:p>
        </w:tc>
      </w:tr>
      <w:tr w:rsidR="00270F50" w:rsidTr="001F0479">
        <w:tc>
          <w:tcPr>
            <w:tcW w:w="15021" w:type="dxa"/>
            <w:gridSpan w:val="13"/>
            <w:shd w:val="clear" w:color="auto" w:fill="D9E2F3"/>
          </w:tcPr>
          <w:p w:rsidR="00270F50" w:rsidRDefault="00235C9A">
            <w:r>
              <w:t>Mathematics</w:t>
            </w:r>
          </w:p>
        </w:tc>
      </w:tr>
      <w:tr w:rsidR="00270F50" w:rsidTr="001F0479">
        <w:trPr>
          <w:trHeight w:val="220"/>
        </w:trPr>
        <w:tc>
          <w:tcPr>
            <w:tcW w:w="1695" w:type="dxa"/>
            <w:shd w:val="clear" w:color="auto" w:fill="D9E2F3"/>
          </w:tcPr>
          <w:p w:rsidR="00270F50" w:rsidRDefault="00235C9A">
            <w:r>
              <w:t>Number</w:t>
            </w:r>
          </w:p>
          <w:p w:rsidR="00270F50" w:rsidRDefault="00235C9A">
            <w:r>
              <w:t>(Mastering Number)</w:t>
            </w:r>
          </w:p>
        </w:tc>
        <w:tc>
          <w:tcPr>
            <w:tcW w:w="3403" w:type="dxa"/>
            <w:gridSpan w:val="3"/>
            <w:shd w:val="clear" w:color="auto" w:fill="D9E2F3"/>
          </w:tcPr>
          <w:p w:rsidR="00270F50" w:rsidRDefault="00235C9A">
            <w:r>
              <w:t>Counting: saying number words in sequence</w:t>
            </w:r>
          </w:p>
          <w:p w:rsidR="00270F50" w:rsidRDefault="00235C9A">
            <w:r>
              <w:t>Counting: tagging each object with one number word</w:t>
            </w:r>
          </w:p>
          <w:p w:rsidR="00270F50" w:rsidRDefault="00235C9A">
            <w:r>
              <w:t>Counting: knowing the last number counted gives the</w:t>
            </w:r>
            <w:r w:rsidR="004A14E2">
              <w:t xml:space="preserve"> t</w:t>
            </w:r>
            <w:r>
              <w:t>otal so far</w:t>
            </w:r>
          </w:p>
          <w:p w:rsidR="00270F50" w:rsidRDefault="00235C9A">
            <w:r>
              <w:t>Subitising: recognising small quantities without needing. To count them all</w:t>
            </w:r>
          </w:p>
          <w:p w:rsidR="00270F50" w:rsidRDefault="00235C9A">
            <w:r>
              <w:t>Numeral meanings</w:t>
            </w:r>
          </w:p>
          <w:p w:rsidR="00270F50" w:rsidRDefault="00235C9A">
            <w:r>
              <w:t>Conservation: knowing that the number does not change if things are rearranged (as long as none have been added or taken away)</w:t>
            </w:r>
          </w:p>
          <w:p w:rsidR="00270F50" w:rsidRDefault="00235C9A">
            <w:r>
              <w:t>Comparison: More than / less than</w:t>
            </w:r>
          </w:p>
        </w:tc>
        <w:tc>
          <w:tcPr>
            <w:tcW w:w="3544" w:type="dxa"/>
            <w:gridSpan w:val="4"/>
            <w:shd w:val="clear" w:color="auto" w:fill="D9E2F3"/>
          </w:tcPr>
          <w:p w:rsidR="00270F50" w:rsidRDefault="00235C9A">
            <w:r>
              <w:t>Comparison: Identifying groups with the same number of things</w:t>
            </w:r>
          </w:p>
          <w:p w:rsidR="00270F50" w:rsidRDefault="00235C9A">
            <w:r>
              <w:t>Comparison: Comparing numbers and reasoning</w:t>
            </w:r>
          </w:p>
          <w:p w:rsidR="00270F50" w:rsidRDefault="00235C9A">
            <w:r>
              <w:t>Comparison: Knowing the ‘one more than/one less than’ relationship between counting numbers</w:t>
            </w:r>
          </w:p>
          <w:p w:rsidR="00270F50" w:rsidRDefault="00235C9A">
            <w:r>
              <w:t>Composition: Part–whole: identifying smaller numbers within a number (conceptual subitising – seeing groups and combining. To a</w:t>
            </w:r>
            <w:r w:rsidR="000A61A6">
              <w:t xml:space="preserve"> t</w:t>
            </w:r>
            <w:r>
              <w:t>otal)</w:t>
            </w:r>
          </w:p>
          <w:p w:rsidR="00270F50" w:rsidRDefault="00270F50"/>
          <w:p w:rsidR="00270F50" w:rsidRDefault="00270F50"/>
        </w:tc>
        <w:tc>
          <w:tcPr>
            <w:tcW w:w="3544" w:type="dxa"/>
            <w:gridSpan w:val="4"/>
            <w:shd w:val="clear" w:color="auto" w:fill="D9E2F3"/>
          </w:tcPr>
          <w:p w:rsidR="00270F50" w:rsidRDefault="00235C9A">
            <w:r>
              <w:t>Composition: A number can be partitioned in. To different pairs of numbers</w:t>
            </w:r>
          </w:p>
          <w:p w:rsidR="00270F50" w:rsidRDefault="00235C9A">
            <w:r>
              <w:t>Composition: Inverse operations</w:t>
            </w:r>
          </w:p>
        </w:tc>
        <w:tc>
          <w:tcPr>
            <w:tcW w:w="2835" w:type="dxa"/>
            <w:shd w:val="clear" w:color="auto" w:fill="D9E2F3"/>
          </w:tcPr>
          <w:p w:rsidR="00270F50" w:rsidRDefault="00235C9A">
            <w:r>
              <w:t>Have a deep understanding of number. To 10, including the composition of each number. Subitise (recognise quantities without counting) up. To 5. Au</w:t>
            </w:r>
            <w:r w:rsidR="004A14E2">
              <w:t>t</w:t>
            </w:r>
            <w:r>
              <w:t>omatically recall (without reference. To rhymes, counting or other aids) number bonds up. To 5 (including subtraction facts) and some number bonds. To 10, including doubling facts</w:t>
            </w:r>
          </w:p>
        </w:tc>
      </w:tr>
      <w:tr w:rsidR="00270F50" w:rsidTr="001F0479">
        <w:trPr>
          <w:trHeight w:val="220"/>
        </w:trPr>
        <w:tc>
          <w:tcPr>
            <w:tcW w:w="1695" w:type="dxa"/>
            <w:shd w:val="clear" w:color="auto" w:fill="D9E2F3"/>
          </w:tcPr>
          <w:p w:rsidR="00270F50" w:rsidRDefault="00235C9A">
            <w:r>
              <w:t>Numerical Patterns</w:t>
            </w:r>
          </w:p>
        </w:tc>
        <w:tc>
          <w:tcPr>
            <w:tcW w:w="3403" w:type="dxa"/>
            <w:gridSpan w:val="3"/>
            <w:shd w:val="clear" w:color="auto" w:fill="D9E2F3"/>
          </w:tcPr>
          <w:p w:rsidR="00270F50" w:rsidRDefault="00235C9A">
            <w:r>
              <w:t>Measure: Recognising attributes</w:t>
            </w:r>
          </w:p>
          <w:p w:rsidR="00270F50" w:rsidRDefault="00235C9A">
            <w:r>
              <w:t>Shape and Space: Shape awareness: developing shape awareness through construction, Representing spatial relationships</w:t>
            </w:r>
          </w:p>
          <w:p w:rsidR="00270F50" w:rsidRDefault="00235C9A">
            <w:r>
              <w:lastRenderedPageBreak/>
              <w:t xml:space="preserve">Measure: Comparing amounts of continuous quantities, </w:t>
            </w:r>
            <w:r w:rsidR="004A14E2">
              <w:t>showing</w:t>
            </w:r>
            <w:r>
              <w:t xml:space="preserve"> awareness of comparison in estimating and predicting</w:t>
            </w:r>
          </w:p>
          <w:p w:rsidR="00270F50" w:rsidRDefault="00235C9A">
            <w:r>
              <w:t>Shape and Space: Developing spatial awareness: experiencing different viewpoints, Developing spatial vocabulary (in, up, in front)</w:t>
            </w:r>
          </w:p>
        </w:tc>
        <w:tc>
          <w:tcPr>
            <w:tcW w:w="3544" w:type="dxa"/>
            <w:gridSpan w:val="4"/>
            <w:shd w:val="clear" w:color="auto" w:fill="D9E2F3"/>
          </w:tcPr>
          <w:p w:rsidR="00270F50" w:rsidRDefault="00235C9A">
            <w:r>
              <w:lastRenderedPageBreak/>
              <w:t>Measure: Comparing indirectly, Recognising the relationship between the size and number of units</w:t>
            </w:r>
          </w:p>
          <w:p w:rsidR="00270F50" w:rsidRDefault="00235C9A">
            <w:r>
              <w:lastRenderedPageBreak/>
              <w:t xml:space="preserve">Shape and Space: Identifying similarities between shapes, </w:t>
            </w:r>
            <w:r w:rsidR="004A14E2">
              <w:t>showing</w:t>
            </w:r>
            <w:r>
              <w:t xml:space="preserve"> awareness of properties of shape, Describing properties of shape</w:t>
            </w:r>
          </w:p>
          <w:p w:rsidR="00270F50" w:rsidRDefault="00235C9A">
            <w:r>
              <w:t>Measure: Beginning. To use units. To compare things</w:t>
            </w:r>
          </w:p>
          <w:p w:rsidR="00270F50" w:rsidRDefault="00235C9A">
            <w:r>
              <w:t xml:space="preserve">Pattern: Continuing an AB pattern, Copying an AB pattern, </w:t>
            </w:r>
            <w:r w:rsidR="004A14E2">
              <w:t>make</w:t>
            </w:r>
            <w:r>
              <w:t xml:space="preserve"> their own AB pattern, Spotting an error in an AB pattern.</w:t>
            </w:r>
          </w:p>
          <w:p w:rsidR="00270F50" w:rsidRDefault="00235C9A">
            <w:r>
              <w:t xml:space="preserve">Pattern: Identifying the unit of repeat, Continuing an ABC pattern, </w:t>
            </w:r>
            <w:r w:rsidR="004A14E2">
              <w:t>continuing</w:t>
            </w:r>
            <w:r>
              <w:t xml:space="preserve"> a pattern which ends mid-unit, Make their own ABB, ABBC patterns. Spotting an error in an ABB pattern.</w:t>
            </w:r>
          </w:p>
          <w:p w:rsidR="00270F50" w:rsidRDefault="00270F50"/>
        </w:tc>
        <w:tc>
          <w:tcPr>
            <w:tcW w:w="3544" w:type="dxa"/>
            <w:gridSpan w:val="4"/>
            <w:shd w:val="clear" w:color="auto" w:fill="D9E2F3"/>
          </w:tcPr>
          <w:p w:rsidR="00270F50" w:rsidRDefault="00235C9A">
            <w:r>
              <w:lastRenderedPageBreak/>
              <w:t>Shape and Space: Developing an awareness of relationships between shapes</w:t>
            </w:r>
          </w:p>
          <w:p w:rsidR="00270F50" w:rsidRDefault="00235C9A">
            <w:r>
              <w:t>Measure: Beginning. To use time. To sequence events</w:t>
            </w:r>
          </w:p>
          <w:p w:rsidR="00270F50" w:rsidRDefault="00235C9A">
            <w:r>
              <w:lastRenderedPageBreak/>
              <w:t>Measure: Beginning. To experience specific time durations.</w:t>
            </w:r>
          </w:p>
          <w:p w:rsidR="00270F50" w:rsidRDefault="00235C9A">
            <w:r>
              <w:t xml:space="preserve">Pattern: Symbolising the unit structure, Generalising structures. To another context or mode, </w:t>
            </w:r>
            <w:r w:rsidR="004A14E2">
              <w:t>making</w:t>
            </w:r>
            <w:r>
              <w:t xml:space="preserve"> a pattern which repeats around a circle</w:t>
            </w:r>
          </w:p>
          <w:p w:rsidR="00270F50" w:rsidRDefault="00235C9A">
            <w:r>
              <w:t>Pattern: Making a pattern around a border with a fixed number of spaces, Pattern-spotting around us.</w:t>
            </w:r>
          </w:p>
          <w:p w:rsidR="00270F50" w:rsidRDefault="00270F50"/>
        </w:tc>
        <w:tc>
          <w:tcPr>
            <w:tcW w:w="2835" w:type="dxa"/>
            <w:shd w:val="clear" w:color="auto" w:fill="D9E2F3"/>
          </w:tcPr>
          <w:p w:rsidR="00270F50" w:rsidRDefault="00235C9A">
            <w:r>
              <w:lastRenderedPageBreak/>
              <w:t xml:space="preserve">There are no early learning goals that directly relate. To shape, space and measure objectives. However, children will have </w:t>
            </w:r>
            <w:r>
              <w:lastRenderedPageBreak/>
              <w:t>experienced rich opportunities. To develop their spatial reasoning skills in shape, space and measure</w:t>
            </w:r>
          </w:p>
        </w:tc>
      </w:tr>
      <w:tr w:rsidR="00270F50" w:rsidTr="001F0479">
        <w:tc>
          <w:tcPr>
            <w:tcW w:w="15021" w:type="dxa"/>
            <w:gridSpan w:val="13"/>
            <w:shd w:val="clear" w:color="auto" w:fill="DBDBDB"/>
          </w:tcPr>
          <w:p w:rsidR="00270F50" w:rsidRDefault="00235C9A">
            <w:r>
              <w:lastRenderedPageBreak/>
              <w:t>Understanding the World</w:t>
            </w:r>
          </w:p>
        </w:tc>
      </w:tr>
      <w:tr w:rsidR="00270F50" w:rsidTr="001F0479">
        <w:tc>
          <w:tcPr>
            <w:tcW w:w="1695" w:type="dxa"/>
            <w:shd w:val="clear" w:color="auto" w:fill="DBDBDB"/>
          </w:tcPr>
          <w:p w:rsidR="00270F50" w:rsidRDefault="00235C9A">
            <w:r>
              <w:t>Past and Present</w:t>
            </w:r>
          </w:p>
        </w:tc>
        <w:tc>
          <w:tcPr>
            <w:tcW w:w="3403" w:type="dxa"/>
            <w:gridSpan w:val="3"/>
            <w:shd w:val="clear" w:color="auto" w:fill="DBDBDB"/>
          </w:tcPr>
          <w:p w:rsidR="00270F50" w:rsidRDefault="00235C9A">
            <w:bookmarkStart w:id="0" w:name="_GoBack"/>
            <w:bookmarkEnd w:id="0"/>
            <w:r>
              <w:t xml:space="preserve">To know about my own life </w:t>
            </w:r>
            <w:r w:rsidR="00966573">
              <w:t>story</w:t>
            </w:r>
            <w:r>
              <w:t>. To know how I have changed from birth</w:t>
            </w:r>
            <w:r w:rsidR="004A14E2">
              <w:t xml:space="preserve"> t</w:t>
            </w:r>
            <w:r>
              <w:t xml:space="preserve">o </w:t>
            </w:r>
            <w:r w:rsidR="004A14E2">
              <w:t>now.</w:t>
            </w:r>
            <w:r>
              <w:t xml:space="preserve"> To know about figures from the past (Soldiers in the wars). To know some similarities and differences between things in the past and now, drawing on experiences and what has been read in class (Christmas)</w:t>
            </w:r>
          </w:p>
        </w:tc>
        <w:tc>
          <w:tcPr>
            <w:tcW w:w="3544" w:type="dxa"/>
            <w:gridSpan w:val="4"/>
            <w:shd w:val="clear" w:color="auto" w:fill="DBDBDB"/>
          </w:tcPr>
          <w:p w:rsidR="00270F50" w:rsidRDefault="00235C9A">
            <w:r>
              <w:t xml:space="preserve">To know about the past through settings, characters and events encountered in books read in class and </w:t>
            </w:r>
            <w:r w:rsidR="00966573">
              <w:t>story</w:t>
            </w:r>
            <w:r>
              <w:t>telling (How did people travel in the past? The hi</w:t>
            </w:r>
            <w:r w:rsidR="00966573">
              <w:t>story</w:t>
            </w:r>
            <w:r>
              <w:t xml:space="preserve"> and transformation of transport)</w:t>
            </w:r>
          </w:p>
        </w:tc>
        <w:tc>
          <w:tcPr>
            <w:tcW w:w="3544" w:type="dxa"/>
            <w:gridSpan w:val="4"/>
            <w:shd w:val="clear" w:color="auto" w:fill="DBDBDB"/>
          </w:tcPr>
          <w:p w:rsidR="00270F50" w:rsidRDefault="00235C9A">
            <w:r>
              <w:t>. To know some similarities and differences between things in the past and now, drawing on experiences and what has been read in class (seaside holidays)</w:t>
            </w:r>
          </w:p>
        </w:tc>
        <w:tc>
          <w:tcPr>
            <w:tcW w:w="2835" w:type="dxa"/>
            <w:shd w:val="clear" w:color="auto" w:fill="DBDBDB"/>
          </w:tcPr>
          <w:p w:rsidR="00270F50" w:rsidRDefault="00235C9A">
            <w:r>
              <w:t xml:space="preserve">Talk about the lives of the people around them and their roles in society. Know some similarities and differences between things in the past and now, drawing on their experience and what has been read in class. Understand the past through settings, characters and events encountered in books read in class and </w:t>
            </w:r>
            <w:r w:rsidR="00966573">
              <w:t>story</w:t>
            </w:r>
            <w:r>
              <w:t xml:space="preserve">telling </w:t>
            </w:r>
          </w:p>
        </w:tc>
      </w:tr>
      <w:tr w:rsidR="00270F50" w:rsidTr="001F0479">
        <w:tc>
          <w:tcPr>
            <w:tcW w:w="1695" w:type="dxa"/>
            <w:shd w:val="clear" w:color="auto" w:fill="DBDBDB"/>
          </w:tcPr>
          <w:p w:rsidR="00270F50" w:rsidRDefault="00235C9A">
            <w:r>
              <w:t>Natural World</w:t>
            </w:r>
          </w:p>
        </w:tc>
        <w:tc>
          <w:tcPr>
            <w:tcW w:w="3403" w:type="dxa"/>
            <w:gridSpan w:val="3"/>
            <w:shd w:val="clear" w:color="auto" w:fill="DBDBDB"/>
          </w:tcPr>
          <w:p w:rsidR="00270F50" w:rsidRDefault="00235C9A">
            <w:r>
              <w:t xml:space="preserve">. To ask questions about the natural </w:t>
            </w:r>
            <w:r w:rsidR="004A14E2">
              <w:t>environment.</w:t>
            </w:r>
            <w:r>
              <w:t xml:space="preserve"> To respect and care for the natural environments. To know about and recognise the signs of Autumn (seasonal change). To know that some things in the world are man-made and some things are natural. </w:t>
            </w:r>
            <w:r>
              <w:lastRenderedPageBreak/>
              <w:t>To know about a variety of materials and their properties. To know about foods from across the world.</w:t>
            </w:r>
          </w:p>
        </w:tc>
        <w:tc>
          <w:tcPr>
            <w:tcW w:w="3544" w:type="dxa"/>
            <w:gridSpan w:val="4"/>
            <w:shd w:val="clear" w:color="auto" w:fill="DBDBDB"/>
          </w:tcPr>
          <w:p w:rsidR="00270F50" w:rsidRDefault="00235C9A">
            <w:r>
              <w:lastRenderedPageBreak/>
              <w:t xml:space="preserve">To know about and recognise the signs of Winter. To know some important processes and changes in the natural world including states of matter (freezing). To know about and recognise the signs of Spring. To know about features of my own immediate environment and how </w:t>
            </w:r>
            <w:r>
              <w:lastRenderedPageBreak/>
              <w:t>they might vary from another.</w:t>
            </w:r>
            <w:r w:rsidR="004A14E2">
              <w:t xml:space="preserve"> </w:t>
            </w:r>
            <w:r>
              <w:t>To plant seeds. To know about foods from across the world.</w:t>
            </w:r>
          </w:p>
        </w:tc>
        <w:tc>
          <w:tcPr>
            <w:tcW w:w="3544" w:type="dxa"/>
            <w:gridSpan w:val="4"/>
            <w:shd w:val="clear" w:color="auto" w:fill="DBDBDB"/>
          </w:tcPr>
          <w:p w:rsidR="00270F50" w:rsidRDefault="00235C9A">
            <w:r>
              <w:lastRenderedPageBreak/>
              <w:t xml:space="preserve">. To observe the growth of seeds and talk about changes. To know how. To care for growing plants, especially those growing in the school grounds and Forest School. To learn about lifecycles of plants and animals. To know about and recognise the signs of Summer. To know about and </w:t>
            </w:r>
            <w:r>
              <w:lastRenderedPageBreak/>
              <w:t>recognise the weather is different all over the world. To recognise that different objects have been invented and things have changed (seaside holidays). To know about foods from across the world.</w:t>
            </w:r>
          </w:p>
        </w:tc>
        <w:tc>
          <w:tcPr>
            <w:tcW w:w="2835" w:type="dxa"/>
            <w:shd w:val="clear" w:color="auto" w:fill="DBDBDB"/>
          </w:tcPr>
          <w:p w:rsidR="00270F50" w:rsidRDefault="00235C9A">
            <w:r>
              <w:lastRenderedPageBreak/>
              <w:t xml:space="preserve">Explore the natural world around them, making observations and drawing pictures of animals and plants. Know some similarities and differences between the natural world around them and contrasting </w:t>
            </w:r>
            <w:r>
              <w:lastRenderedPageBreak/>
              <w:t xml:space="preserve">environments, drawing on their experiences and what has been read in class. Understand some important processes and changes in the natural world around them including the season and changing states of matter. </w:t>
            </w:r>
          </w:p>
        </w:tc>
      </w:tr>
      <w:tr w:rsidR="00270F50" w:rsidTr="001F0479">
        <w:trPr>
          <w:trHeight w:val="220"/>
        </w:trPr>
        <w:tc>
          <w:tcPr>
            <w:tcW w:w="1695" w:type="dxa"/>
            <w:shd w:val="clear" w:color="auto" w:fill="DBDBDB"/>
          </w:tcPr>
          <w:p w:rsidR="00270F50" w:rsidRDefault="00235C9A">
            <w:r>
              <w:lastRenderedPageBreak/>
              <w:t>People, Culture and Communities</w:t>
            </w:r>
          </w:p>
        </w:tc>
        <w:tc>
          <w:tcPr>
            <w:tcW w:w="3403" w:type="dxa"/>
            <w:gridSpan w:val="3"/>
            <w:shd w:val="clear" w:color="auto" w:fill="DBDBDB"/>
          </w:tcPr>
          <w:p w:rsidR="00270F50" w:rsidRDefault="00235C9A">
            <w:r>
              <w:t xml:space="preserve">. To know about family structures and talk about who is part of their family. To identify similarities and differences between themselves and </w:t>
            </w:r>
            <w:r w:rsidR="004A14E2">
              <w:t>peers.</w:t>
            </w:r>
            <w:r>
              <w:t xml:space="preserve"> To know the name of the village the school is </w:t>
            </w:r>
            <w:r w:rsidR="004A14E2">
              <w:t>in.</w:t>
            </w:r>
            <w:r>
              <w:t xml:space="preserve"> To know about features of the immediate </w:t>
            </w:r>
            <w:r w:rsidR="004A14E2">
              <w:t>environment.</w:t>
            </w:r>
            <w:r>
              <w:t xml:space="preserve"> To know that there are many countries around the </w:t>
            </w:r>
            <w:r w:rsidR="004A14E2">
              <w:t>world.</w:t>
            </w:r>
            <w:r>
              <w:t xml:space="preserve"> To talk about how Hindus celebrate Diwali. To talk about the Christmas </w:t>
            </w:r>
            <w:r w:rsidR="00966573">
              <w:t>Story</w:t>
            </w:r>
            <w:r>
              <w:t xml:space="preserve"> and how it is celebrated. To know that people around the world have different religions and eat different foods (Quill Soup). To know some Christians do not celebrate Christmas</w:t>
            </w:r>
          </w:p>
        </w:tc>
        <w:tc>
          <w:tcPr>
            <w:tcW w:w="3544" w:type="dxa"/>
            <w:gridSpan w:val="4"/>
            <w:shd w:val="clear" w:color="auto" w:fill="DBDBDB"/>
          </w:tcPr>
          <w:p w:rsidR="00270F50" w:rsidRDefault="00235C9A">
            <w:bookmarkStart w:id="1" w:name="_heading=h.gjdgxs" w:colFirst="0" w:colLast="0"/>
            <w:bookmarkEnd w:id="1"/>
            <w:r>
              <w:t xml:space="preserve">To talk about Chinese New </w:t>
            </w:r>
            <w:r w:rsidR="004A14E2">
              <w:t>Year.</w:t>
            </w:r>
            <w:r>
              <w:t xml:space="preserve"> To know about people who help us within the local </w:t>
            </w:r>
            <w:r w:rsidR="004A14E2">
              <w:t>community,</w:t>
            </w:r>
            <w:r>
              <w:t xml:space="preserve"> </w:t>
            </w:r>
            <w:r w:rsidR="004A14E2">
              <w:t>to</w:t>
            </w:r>
            <w:r>
              <w:t xml:space="preserve"> know that some Christians celebrate </w:t>
            </w:r>
            <w:r w:rsidR="004A14E2">
              <w:t>Easter.</w:t>
            </w:r>
            <w:r>
              <w:t xml:space="preserve"> To begin. To make journey maps about the immediate environment (Marvellous Moon Map). To begin</w:t>
            </w:r>
            <w:r w:rsidR="000A61A6">
              <w:t xml:space="preserve"> t</w:t>
            </w:r>
            <w:r>
              <w:t xml:space="preserve">o explore their immediate/local environment and recognise the differences – </w:t>
            </w:r>
            <w:r w:rsidR="004A14E2">
              <w:t>i.e.</w:t>
            </w:r>
            <w:r>
              <w:t xml:space="preserve"> – field, forest, beach. To know people eat different foods across the world (Mama Panya’s Pancakes, Chapatti Moon)</w:t>
            </w:r>
          </w:p>
        </w:tc>
        <w:tc>
          <w:tcPr>
            <w:tcW w:w="3544" w:type="dxa"/>
            <w:gridSpan w:val="4"/>
            <w:shd w:val="clear" w:color="auto" w:fill="DBDBDB"/>
          </w:tcPr>
          <w:p w:rsidR="00270F50" w:rsidRDefault="00235C9A">
            <w:r>
              <w:t xml:space="preserve">. To know that simple symbols are used. To identify features on a map (What the ladybird heard at the seaside). To make journey maps about the immediate environment. To explore their immediate/local environment and recognise the differences – </w:t>
            </w:r>
            <w:r w:rsidR="004A14E2">
              <w:t>i.e.</w:t>
            </w:r>
            <w:r>
              <w:t xml:space="preserve"> – field, forest, beach (What the ladybird heard at the seaside)</w:t>
            </w:r>
          </w:p>
        </w:tc>
        <w:tc>
          <w:tcPr>
            <w:tcW w:w="2835" w:type="dxa"/>
            <w:shd w:val="clear" w:color="auto" w:fill="DBDBDB"/>
          </w:tcPr>
          <w:p w:rsidR="00270F50" w:rsidRDefault="00235C9A">
            <w:r>
              <w:t xml:space="preserve">Describe their immediate environment using knowledge from observation, discussion, </w:t>
            </w:r>
            <w:r w:rsidR="00966573">
              <w:t>stories</w:t>
            </w:r>
            <w:r>
              <w:t xml:space="preserve">, non-fiction, texts and maps. Know some similarities and differences between different religious and cultural communities in this country, drawing on their experiences and what has been read in class. Explain some similarities and differences between life in this country and life in other countries drawing on knowledge from </w:t>
            </w:r>
            <w:r w:rsidR="00966573">
              <w:t>stories</w:t>
            </w:r>
            <w:r>
              <w:t>, non-fiction texts and (where appropriate) maps.</w:t>
            </w:r>
          </w:p>
        </w:tc>
      </w:tr>
      <w:tr w:rsidR="00270F50" w:rsidTr="001F0479">
        <w:tc>
          <w:tcPr>
            <w:tcW w:w="15021" w:type="dxa"/>
            <w:gridSpan w:val="13"/>
            <w:shd w:val="clear" w:color="auto" w:fill="F1C0F6"/>
          </w:tcPr>
          <w:p w:rsidR="00270F50" w:rsidRDefault="00235C9A">
            <w:r>
              <w:t>Expressive Arts and Design</w:t>
            </w:r>
          </w:p>
        </w:tc>
      </w:tr>
      <w:tr w:rsidR="00270F50" w:rsidTr="001F0479">
        <w:trPr>
          <w:trHeight w:val="220"/>
        </w:trPr>
        <w:tc>
          <w:tcPr>
            <w:tcW w:w="1695" w:type="dxa"/>
            <w:shd w:val="clear" w:color="auto" w:fill="F1C0F6"/>
          </w:tcPr>
          <w:p w:rsidR="00270F50" w:rsidRDefault="00235C9A">
            <w:r>
              <w:t>Creating with Materials</w:t>
            </w:r>
          </w:p>
        </w:tc>
        <w:tc>
          <w:tcPr>
            <w:tcW w:w="3403" w:type="dxa"/>
            <w:gridSpan w:val="3"/>
            <w:shd w:val="clear" w:color="auto" w:fill="F1C0F6"/>
          </w:tcPr>
          <w:p w:rsidR="00270F50" w:rsidRDefault="00235C9A">
            <w:r>
              <w:t>. To name colours. To experiment with mixing colours. To create simple representations of people and objects. To draw and colour with pencils and crayons. To role play using given props and costumes. To explore different techniques for joining materials (Glue Stick). To know how. To work safely and hygienically. To use non-</w:t>
            </w:r>
            <w:r>
              <w:lastRenderedPageBreak/>
              <w:t>statu</w:t>
            </w:r>
            <w:r w:rsidR="004A14E2">
              <w:t>t</w:t>
            </w:r>
            <w:r>
              <w:t>ory measures (spoons, cups). To know where my food comes from. To use some cooking techniques (spreading, mixing) - biscuits, playdoh, soup. To use colours for a particular purpose. To share their creations. To explore different techniques for joining materials (Glue Stick, PVA)</w:t>
            </w:r>
          </w:p>
        </w:tc>
        <w:tc>
          <w:tcPr>
            <w:tcW w:w="3544" w:type="dxa"/>
            <w:gridSpan w:val="4"/>
            <w:shd w:val="clear" w:color="auto" w:fill="F1C0F6"/>
          </w:tcPr>
          <w:p w:rsidR="00270F50" w:rsidRDefault="00235C9A">
            <w:r>
              <w:lastRenderedPageBreak/>
              <w:t>To experiment with different mark making. Tools such as art pencils, pastels, chalk. To explore different techniques for joining materials (Glue Stick, PVA, Masking Tape, Tape). To know how. To work safely and hygienically. To use non-</w:t>
            </w:r>
            <w:r w:rsidR="000A61A6">
              <w:t>statutory</w:t>
            </w:r>
            <w:r>
              <w:t xml:space="preserve"> measures (spoons, cups). To use some cooking techniques (spreading, cutting, threading, </w:t>
            </w:r>
            <w:r>
              <w:lastRenderedPageBreak/>
              <w:t>coring, mixing) Sandwiches, Fruit Kebab, Biscuits, pancakes, chapattis. To use</w:t>
            </w:r>
            <w:r w:rsidR="000A61A6">
              <w:t xml:space="preserve"> t</w:t>
            </w:r>
            <w:r>
              <w:t>ools</w:t>
            </w:r>
            <w:r w:rsidR="000A61A6">
              <w:t xml:space="preserve"> t</w:t>
            </w:r>
            <w:r>
              <w:t>o cut and join wood. To know the names of</w:t>
            </w:r>
            <w:r w:rsidR="000A61A6">
              <w:t xml:space="preserve"> t</w:t>
            </w:r>
            <w:r>
              <w:t>ools</w:t>
            </w:r>
            <w:r w:rsidR="000A61A6">
              <w:t xml:space="preserve"> t</w:t>
            </w:r>
            <w:r>
              <w:t>o use natural objects</w:t>
            </w:r>
            <w:r w:rsidR="000A61A6">
              <w:t xml:space="preserve"> t</w:t>
            </w:r>
            <w:r>
              <w:t>o make a piece of art. To share creations and talk about the process. To explore using different media. To explore different techniques for joining materials (Glue Stick, PVA, Masking Tape, Tape, Split Pins)</w:t>
            </w:r>
          </w:p>
        </w:tc>
        <w:tc>
          <w:tcPr>
            <w:tcW w:w="3544" w:type="dxa"/>
            <w:gridSpan w:val="4"/>
            <w:shd w:val="clear" w:color="auto" w:fill="F1C0F6"/>
          </w:tcPr>
          <w:p w:rsidR="00270F50" w:rsidRDefault="00235C9A">
            <w:r>
              <w:lastRenderedPageBreak/>
              <w:t>To know which prime colours you mix</w:t>
            </w:r>
            <w:r w:rsidR="004A14E2">
              <w:t xml:space="preserve"> t</w:t>
            </w:r>
            <w:r>
              <w:t>ogether</w:t>
            </w:r>
            <w:r w:rsidR="004A14E2">
              <w:t xml:space="preserve"> t</w:t>
            </w:r>
            <w:r>
              <w:t>o make secondary colours. To plan what they are going. To make (cooking, wood work, construction, junk modelling). To draw more detailed pictures of people and objects. To manipulate materials. To create observational drawings. To know how</w:t>
            </w:r>
            <w:r w:rsidR="004A14E2">
              <w:t xml:space="preserve"> t</w:t>
            </w:r>
            <w:r>
              <w:t>o work safely and hygienically. To use non-</w:t>
            </w:r>
            <w:r>
              <w:lastRenderedPageBreak/>
              <w:t>statu</w:t>
            </w:r>
            <w:r w:rsidR="004A14E2">
              <w:t>t</w:t>
            </w:r>
            <w:r>
              <w:t xml:space="preserve">ory measures (spoons, cups). To use some cooking techniques (spreading, cutting, threading, coring, mixing, grating, adding flavours). To know some similarities and differences between materials. To learn about and compare artists, sculpture and 3D work. To explore, use and refine a variety of artistic effects. To express their ideas and feeling. To share creations, talk about process and evaluate their work. To adapt work where necessary </w:t>
            </w:r>
          </w:p>
        </w:tc>
        <w:tc>
          <w:tcPr>
            <w:tcW w:w="2835" w:type="dxa"/>
            <w:shd w:val="clear" w:color="auto" w:fill="F1C0F6"/>
          </w:tcPr>
          <w:p w:rsidR="00270F50" w:rsidRDefault="00235C9A">
            <w:r>
              <w:lastRenderedPageBreak/>
              <w:t xml:space="preserve">Safely use and explore a variety of materials. Tools and techniques, experimenting with colour, design, texture, form and function. Share their creations, explaining the process they have used. Make use of props and materials when role playing </w:t>
            </w:r>
            <w:r>
              <w:lastRenderedPageBreak/>
              <w:t xml:space="preserve">characters in narratives and </w:t>
            </w:r>
            <w:r w:rsidR="00966573">
              <w:t>stories</w:t>
            </w:r>
            <w:r>
              <w:t>.</w:t>
            </w:r>
          </w:p>
        </w:tc>
      </w:tr>
      <w:tr w:rsidR="00270F50" w:rsidTr="001F0479">
        <w:trPr>
          <w:trHeight w:val="220"/>
        </w:trPr>
        <w:tc>
          <w:tcPr>
            <w:tcW w:w="1695" w:type="dxa"/>
            <w:shd w:val="clear" w:color="auto" w:fill="F1C0F6"/>
          </w:tcPr>
          <w:p w:rsidR="00270F50" w:rsidRDefault="00235C9A">
            <w:r>
              <w:lastRenderedPageBreak/>
              <w:t>Being Imaginative and Expressive</w:t>
            </w:r>
          </w:p>
        </w:tc>
        <w:tc>
          <w:tcPr>
            <w:tcW w:w="3403" w:type="dxa"/>
            <w:gridSpan w:val="3"/>
            <w:shd w:val="clear" w:color="auto" w:fill="F1C0F6"/>
          </w:tcPr>
          <w:p w:rsidR="00270F50" w:rsidRDefault="00235C9A">
            <w:r>
              <w:t>. To sing and perform nursery rhymes. To join in with whole school singing. To experiment with different instruments and their sounds. To talk about whether the like or dislike a piece of music. To create musical patterns using body percussion. To use costumes and resources. To act out narratives. To perform a song in the Christmas Play. To pitch match. To sing the melodic shape of familiar songs. To begin. To build up a reper</w:t>
            </w:r>
            <w:r w:rsidR="004A14E2">
              <w:t>t</w:t>
            </w:r>
            <w:r>
              <w:t xml:space="preserve">oire of songs. To sing entire songs. To use costumes and resources. To act out narratives </w:t>
            </w:r>
          </w:p>
        </w:tc>
        <w:tc>
          <w:tcPr>
            <w:tcW w:w="3544" w:type="dxa"/>
            <w:gridSpan w:val="4"/>
            <w:shd w:val="clear" w:color="auto" w:fill="F1C0F6"/>
          </w:tcPr>
          <w:p w:rsidR="00270F50" w:rsidRDefault="00235C9A">
            <w:r>
              <w:t xml:space="preserve">To join in with whole school singing assemblies. To create musical patterns using untuned instruments. To begin. To create costumes and resources for role play. To perform songs at the Easter Concert. To join in with whole school singing. To associate genres of music with characters and </w:t>
            </w:r>
            <w:r w:rsidR="00966573">
              <w:t>stories</w:t>
            </w:r>
            <w:r>
              <w:t xml:space="preserve">. To create costumes and resources for role play </w:t>
            </w:r>
          </w:p>
        </w:tc>
        <w:tc>
          <w:tcPr>
            <w:tcW w:w="3544" w:type="dxa"/>
            <w:gridSpan w:val="4"/>
            <w:shd w:val="clear" w:color="auto" w:fill="F1C0F6"/>
          </w:tcPr>
          <w:p w:rsidR="00270F50" w:rsidRDefault="00235C9A">
            <w:r>
              <w:t xml:space="preserve">. To move in time. To music. To learn dance routines. To join in with whole school singing assemblies. To act out well know </w:t>
            </w:r>
            <w:r w:rsidR="00966573">
              <w:t>stories</w:t>
            </w:r>
            <w:r>
              <w:t>. To follow a musical pattern. To play tuned instruments. To create narratives based around s</w:t>
            </w:r>
            <w:r w:rsidR="004A14E2">
              <w:t>t</w:t>
            </w:r>
            <w:r>
              <w:t>or</w:t>
            </w:r>
            <w:r w:rsidR="004A14E2">
              <w:t>i</w:t>
            </w:r>
            <w:r>
              <w:t xml:space="preserve">es. To perform in front of the class or school. To listen. To poems and create their own. To join in with whole school singing. To create own compositions using tuned instruments. To invent their won narratives, making costumes and resources </w:t>
            </w:r>
          </w:p>
        </w:tc>
        <w:tc>
          <w:tcPr>
            <w:tcW w:w="2835" w:type="dxa"/>
            <w:shd w:val="clear" w:color="auto" w:fill="F1C0F6"/>
          </w:tcPr>
          <w:p w:rsidR="00270F50" w:rsidRDefault="00235C9A">
            <w:r>
              <w:t xml:space="preserve">Invent, adapt and recount narratives and </w:t>
            </w:r>
            <w:r w:rsidR="00966573">
              <w:t>stories</w:t>
            </w:r>
            <w:r>
              <w:t xml:space="preserve"> with peers and their teacher. Sing a range of well know nursery rhymes and songs. Perform songs, rhymes, poems and </w:t>
            </w:r>
            <w:r w:rsidR="00966573">
              <w:t>stories</w:t>
            </w:r>
            <w:r>
              <w:t xml:space="preserve"> with others and (when appropriate) try. To move in time with music </w:t>
            </w:r>
          </w:p>
        </w:tc>
      </w:tr>
    </w:tbl>
    <w:p w:rsidR="00270F50" w:rsidRDefault="00270F50"/>
    <w:sectPr w:rsidR="00270F50" w:rsidSect="001F0479">
      <w:pgSz w:w="16838" w:h="11906" w:orient="landscape"/>
      <w:pgMar w:top="720" w:right="720" w:bottom="720" w:left="720"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F50"/>
    <w:rsid w:val="000A61A6"/>
    <w:rsid w:val="001F0479"/>
    <w:rsid w:val="00235C9A"/>
    <w:rsid w:val="00270F50"/>
    <w:rsid w:val="004A14E2"/>
    <w:rsid w:val="00966573"/>
    <w:rsid w:val="00CF74C9"/>
    <w:rsid w:val="00FA1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BCAFE"/>
  <w15:docId w15:val="{0694B1B4-57D0-4C23-BD5D-3B04DA6B0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7227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235C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5C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j2N8U/WUn7OckzYG0jsHD1zixA==">CgMxLjAyCGguZ2pkZ3hzOAByITF1eUVuQTBkbFRtTVAta3NPbFdUdEw2Z1pOYTFzMGcyQQ==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3626</Words>
  <Characters>20672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Imogen Winkley</dc:creator>
  <cp:lastModifiedBy>Imogen Winkley</cp:lastModifiedBy>
  <cp:revision>5</cp:revision>
  <cp:lastPrinted>2025-01-28T13:27:00Z</cp:lastPrinted>
  <dcterms:created xsi:type="dcterms:W3CDTF">2025-01-21T13:27:00Z</dcterms:created>
  <dcterms:modified xsi:type="dcterms:W3CDTF">2025-02-11T10:52:00Z</dcterms:modified>
</cp:coreProperties>
</file>